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747B">
      <w:pPr>
        <w:jc w:val="center"/>
        <w:rPr>
          <w:rFonts w:hint="eastAsia"/>
          <w:b/>
          <w:sz w:val="36"/>
          <w:szCs w:val="36"/>
        </w:rPr>
      </w:pPr>
      <w:r>
        <w:rPr>
          <w:rFonts w:hint="default"/>
          <w:b/>
          <w:sz w:val="36"/>
          <w:szCs w:val="36"/>
          <w:lang w:val="en-US"/>
        </w:rPr>
        <w:t>颈椎椎管扩大成型改良术式临床学习班</w:t>
      </w:r>
      <w:r>
        <w:rPr>
          <w:rFonts w:hint="eastAsia"/>
          <w:b/>
          <w:sz w:val="36"/>
          <w:szCs w:val="36"/>
        </w:rPr>
        <w:t>招生简章</w:t>
      </w:r>
    </w:p>
    <w:p w14:paraId="7D666057">
      <w:pPr>
        <w:ind w:firstLine="560" w:firstLineChars="200"/>
        <w:rPr>
          <w:rFonts w:hint="default" w:ascii="宋体" w:hAnsi="宋体"/>
          <w:sz w:val="28"/>
          <w:szCs w:val="28"/>
          <w:lang w:val="en-US"/>
        </w:rPr>
      </w:pPr>
      <w:r>
        <w:rPr>
          <w:rFonts w:hint="default" w:ascii="宋体" w:hAnsi="宋体"/>
          <w:sz w:val="28"/>
          <w:szCs w:val="28"/>
          <w:lang w:val="en-US"/>
        </w:rPr>
        <w:t>颈椎后路椎管扩大成形术是通过掀开一侧椎板以扩大椎管的有效空间，通过脊髓后移解除脊髓压迫，达到缓解症状的目的。此术式主要适用于发育性椎管狭窄、颈椎连续性后纵韧带钙化症、颈椎黄韧带肥厚或钙化，多节段颈椎间盘突出等所致的脊髓型颈椎病。椎管扩大椎板成形术可以较好的扩大椎管并保留颈椎活动度，而且疗效持久，在临床广泛应用。</w:t>
      </w:r>
    </w:p>
    <w:p w14:paraId="1FC8EC01">
      <w:pPr>
        <w:ind w:firstLine="560" w:firstLineChars="200"/>
        <w:rPr>
          <w:rFonts w:hint="eastAsia" w:ascii="宋体" w:hAnsi="宋体"/>
          <w:sz w:val="28"/>
          <w:szCs w:val="28"/>
        </w:rPr>
      </w:pPr>
      <w:r>
        <w:rPr>
          <w:rFonts w:hint="default" w:ascii="宋体" w:hAnsi="宋体"/>
          <w:sz w:val="28"/>
          <w:szCs w:val="28"/>
          <w:lang w:val="en-US"/>
        </w:rPr>
        <w:t>然而传统的C3-C7单开门椎管扩大成形术虽然是目前一种较常见的术式，但各种并发症时有发生，尤其是颈椎后方肌肉韧带复合体对维持颈椎静态稳定起重要作用，术中对颈部后方肌肉特别是C2及C7上肌肉的剥离是导致轴性症状(axial symptom,AS)的关键因素，术后轴性症状发生率可高达45%-80%。为此，我们选择了C3椎板切除C4-C6单开门椎管扩大成形术。该手术通过完整保留附着在C2及C7棘突上项韧带及椎旁肌附着点，以期达到两端“桥梁悬吊“作用，在达到了传统颈椎后路C3-C7减压范围的同时，保证颈椎后方稳定性，并且减少了内固定物的使用，减轻术后患者轴向症状。该手术切口小，显露范围少，更加微创。术后患者佩戴颈托约2周即可，可及早进行功能锻炼。</w:t>
      </w:r>
    </w:p>
    <w:p w14:paraId="11326599">
      <w:pPr>
        <w:ind w:firstLine="560" w:firstLineChars="200"/>
        <w:rPr>
          <w:rFonts w:hint="eastAsia" w:ascii="宋体" w:hAnsi="宋体"/>
          <w:sz w:val="28"/>
          <w:szCs w:val="28"/>
        </w:rPr>
      </w:pPr>
      <w:r>
        <w:rPr>
          <w:rFonts w:hint="default" w:ascii="宋体" w:hAnsi="宋体"/>
          <w:sz w:val="28"/>
          <w:szCs w:val="28"/>
          <w:lang w:val="en-US"/>
        </w:rPr>
        <w:t>同时，</w:t>
      </w:r>
      <w:r>
        <w:rPr>
          <w:rFonts w:hint="eastAsia" w:ascii="宋体" w:hAnsi="宋体"/>
          <w:sz w:val="28"/>
          <w:szCs w:val="28"/>
        </w:rPr>
        <w:t>我院是山东省罕见病省级质控中心挂靠单位，为了提高全省临床诊疗水平，提升疑难罕见疾病综合诊治能力，我院特举办《</w:t>
      </w:r>
      <w:r>
        <w:rPr>
          <w:rFonts w:hint="default" w:ascii="宋体" w:hAnsi="宋体"/>
          <w:sz w:val="28"/>
          <w:szCs w:val="28"/>
          <w:lang w:val="en-US"/>
        </w:rPr>
        <w:t>颈椎椎管扩大成型改良术式临床学习班</w:t>
      </w:r>
      <w:r>
        <w:rPr>
          <w:rFonts w:hint="eastAsia" w:ascii="宋体" w:hAnsi="宋体"/>
          <w:sz w:val="28"/>
          <w:szCs w:val="28"/>
        </w:rPr>
        <w:t>》。本培训班将常年开办，每年举办4期(时间为3月15 号、6月 15号、9月15 号、12月15号)，每期接收5名学员,欢迎大家报名!</w:t>
      </w:r>
    </w:p>
    <w:p w14:paraId="218F91FB">
      <w:pPr>
        <w:ind w:firstLine="562" w:firstLineChars="200"/>
        <w:rPr>
          <w:rFonts w:hint="eastAsia" w:ascii="宋体" w:hAnsi="宋体"/>
          <w:b/>
          <w:sz w:val="28"/>
          <w:szCs w:val="28"/>
        </w:rPr>
      </w:pPr>
      <w:r>
        <w:rPr>
          <w:rFonts w:hint="eastAsia" w:ascii="宋体" w:hAnsi="宋体"/>
          <w:b/>
          <w:sz w:val="28"/>
          <w:szCs w:val="28"/>
        </w:rPr>
        <w:t>培训对象:</w:t>
      </w:r>
    </w:p>
    <w:p w14:paraId="6A3401DE">
      <w:pPr>
        <w:ind w:firstLine="560" w:firstLineChars="200"/>
        <w:rPr>
          <w:rFonts w:hint="eastAsia" w:ascii="宋体" w:hAnsi="宋体"/>
          <w:sz w:val="28"/>
          <w:szCs w:val="28"/>
        </w:rPr>
      </w:pPr>
      <w:r>
        <w:rPr>
          <w:rFonts w:hint="eastAsia" w:ascii="宋体" w:hAnsi="宋体"/>
          <w:sz w:val="28"/>
          <w:szCs w:val="28"/>
        </w:rPr>
        <w:t>从事骨外科、脊柱外科等专业工作的医疗人员。</w:t>
      </w:r>
    </w:p>
    <w:p w14:paraId="0A8CF662">
      <w:pPr>
        <w:ind w:firstLine="562" w:firstLineChars="200"/>
        <w:rPr>
          <w:rFonts w:hint="eastAsia" w:ascii="宋体" w:hAnsi="宋体"/>
          <w:b/>
          <w:sz w:val="28"/>
          <w:szCs w:val="28"/>
        </w:rPr>
      </w:pPr>
      <w:r>
        <w:rPr>
          <w:rFonts w:hint="eastAsia" w:ascii="宋体" w:hAnsi="宋体"/>
          <w:b/>
          <w:sz w:val="28"/>
          <w:szCs w:val="28"/>
        </w:rPr>
        <w:t>培训信息：</w:t>
      </w:r>
    </w:p>
    <w:p w14:paraId="1CB55CDC">
      <w:pPr>
        <w:ind w:firstLine="560" w:firstLineChars="200"/>
        <w:rPr>
          <w:rFonts w:hint="eastAsia" w:ascii="宋体" w:hAnsi="宋体"/>
          <w:sz w:val="28"/>
          <w:szCs w:val="28"/>
        </w:rPr>
      </w:pPr>
      <w:r>
        <w:rPr>
          <w:rFonts w:hint="eastAsia" w:ascii="宋体" w:hAnsi="宋体"/>
          <w:sz w:val="28"/>
          <w:szCs w:val="28"/>
        </w:rPr>
        <w:t>1.培训期限:3个月 (可小于3个月)</w:t>
      </w:r>
    </w:p>
    <w:p w14:paraId="1408B9BE">
      <w:pPr>
        <w:ind w:firstLine="560" w:firstLineChars="200"/>
        <w:rPr>
          <w:rFonts w:hint="eastAsia" w:ascii="宋体" w:hAnsi="宋体"/>
          <w:sz w:val="28"/>
          <w:szCs w:val="28"/>
        </w:rPr>
      </w:pPr>
      <w:r>
        <w:rPr>
          <w:rFonts w:hint="eastAsia" w:ascii="宋体" w:hAnsi="宋体"/>
          <w:sz w:val="28"/>
          <w:szCs w:val="28"/>
        </w:rPr>
        <w:t>2.培训方式:进修培训</w:t>
      </w:r>
    </w:p>
    <w:p w14:paraId="28B880E0">
      <w:pPr>
        <w:ind w:firstLine="560" w:firstLineChars="200"/>
        <w:rPr>
          <w:rFonts w:hint="eastAsia" w:ascii="宋体" w:hAnsi="宋体"/>
          <w:sz w:val="28"/>
          <w:szCs w:val="28"/>
        </w:rPr>
      </w:pPr>
      <w:r>
        <w:rPr>
          <w:rFonts w:hint="eastAsia" w:ascii="宋体" w:hAnsi="宋体"/>
          <w:sz w:val="28"/>
          <w:szCs w:val="28"/>
        </w:rPr>
        <w:t>3.培训要求:完成</w:t>
      </w:r>
      <w:r>
        <w:rPr>
          <w:rFonts w:hint="default" w:ascii="宋体" w:hAnsi="宋体"/>
          <w:sz w:val="28"/>
          <w:szCs w:val="28"/>
          <w:lang w:val="en-US"/>
        </w:rPr>
        <w:t>颈椎椎管扩大成型改良术式</w:t>
      </w:r>
      <w:r>
        <w:rPr>
          <w:rFonts w:hint="eastAsia" w:ascii="宋体" w:hAnsi="宋体"/>
          <w:sz w:val="28"/>
          <w:szCs w:val="28"/>
        </w:rPr>
        <w:t>相关理论培训（40 学时)、技能培训、临床实践，参与不少于 10 例以上</w:t>
      </w:r>
      <w:r>
        <w:rPr>
          <w:rFonts w:hint="default" w:ascii="宋体" w:hAnsi="宋体"/>
          <w:sz w:val="28"/>
          <w:szCs w:val="28"/>
          <w:lang w:val="en-US"/>
        </w:rPr>
        <w:t>使用颈椎椎管扩大成型改良术式患者的</w:t>
      </w:r>
      <w:r>
        <w:rPr>
          <w:rFonts w:hint="eastAsia" w:ascii="宋体" w:hAnsi="宋体"/>
          <w:sz w:val="28"/>
          <w:szCs w:val="28"/>
        </w:rPr>
        <w:t>诊疗全程管理，完成 2 例个案汇报，培训结束时通过理论及技能考核，授予“</w:t>
      </w:r>
      <w:r>
        <w:rPr>
          <w:rFonts w:hint="default" w:ascii="宋体" w:hAnsi="宋体"/>
          <w:sz w:val="28"/>
          <w:szCs w:val="28"/>
          <w:lang w:val="en-US"/>
        </w:rPr>
        <w:t>颈椎椎管扩大成型改良术式</w:t>
      </w:r>
      <w:r>
        <w:rPr>
          <w:rFonts w:hint="eastAsia" w:ascii="宋体" w:hAnsi="宋体"/>
          <w:sz w:val="28"/>
          <w:szCs w:val="28"/>
        </w:rPr>
        <w:t>培训合格证书”</w:t>
      </w:r>
    </w:p>
    <w:p w14:paraId="666ECF0F">
      <w:pPr>
        <w:ind w:firstLine="560" w:firstLineChars="200"/>
        <w:rPr>
          <w:rFonts w:hint="eastAsia" w:ascii="宋体" w:hAnsi="宋体"/>
          <w:sz w:val="28"/>
          <w:szCs w:val="28"/>
        </w:rPr>
      </w:pPr>
      <w:r>
        <w:rPr>
          <w:rFonts w:hint="eastAsia" w:ascii="宋体" w:hAnsi="宋体"/>
          <w:sz w:val="28"/>
          <w:szCs w:val="28"/>
        </w:rPr>
        <w:t>4.培训限额:每期限额 5人，报满顺延下一期</w:t>
      </w:r>
    </w:p>
    <w:p w14:paraId="0F6C2F32">
      <w:pPr>
        <w:ind w:left="2101" w:leftChars="267" w:hanging="1540" w:hangingChars="55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.培训费用:参照山东省立医院进修收费标准收费，无额外培训费用，并享有我院进修人员补助</w:t>
      </w:r>
      <w:r>
        <w:rPr>
          <w:rFonts w:hint="eastAsia" w:ascii="宋体" w:hAnsi="宋体"/>
          <w:sz w:val="28"/>
          <w:szCs w:val="28"/>
          <w:lang w:val="en-US" w:eastAsia="zh-CN"/>
        </w:rPr>
        <w:t>;</w:t>
      </w:r>
      <w:r>
        <w:rPr>
          <w:rFonts w:hint="eastAsia" w:ascii="宋体" w:hAnsi="宋体"/>
          <w:sz w:val="28"/>
          <w:szCs w:val="28"/>
        </w:rPr>
        <w:t>食宿交通费用自理，按规定回单位报销</w:t>
      </w:r>
    </w:p>
    <w:p w14:paraId="173FC0B1">
      <w:pPr>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.报名方式:(1)山省立院官网-进修申请-医师进修-医师进修链接—登录填写进修信息(需在工作经历处末尾备注“参加</w:t>
      </w:r>
      <w:r>
        <w:rPr>
          <w:rFonts w:hint="default" w:ascii="宋体" w:hAnsi="宋体"/>
          <w:sz w:val="28"/>
          <w:szCs w:val="28"/>
          <w:lang w:val="en-US"/>
        </w:rPr>
        <w:t>颈椎椎管扩大成型改良术式临床学习班</w:t>
      </w:r>
      <w:r>
        <w:rPr>
          <w:rFonts w:hint="eastAsia" w:ascii="宋体" w:hAnsi="宋体"/>
          <w:sz w:val="28"/>
          <w:szCs w:val="28"/>
        </w:rPr>
        <w:t>”)</w:t>
      </w:r>
    </w:p>
    <w:p w14:paraId="6585E712">
      <w:pPr>
        <w:ind w:firstLine="560" w:firstLineChars="200"/>
        <w:rPr>
          <w:rFonts w:hint="eastAsia" w:ascii="宋体" w:hAnsi="宋体" w:eastAsia="宋体"/>
          <w:sz w:val="28"/>
          <w:szCs w:val="28"/>
          <w:lang w:eastAsia="zh-CN"/>
        </w:rPr>
      </w:pPr>
      <w:r>
        <w:rPr>
          <w:rFonts w:hint="eastAsia" w:ascii="宋体" w:hAnsi="宋体"/>
          <w:sz w:val="28"/>
          <w:szCs w:val="28"/>
        </w:rPr>
        <w:t>(2)不按进修报名医生请联</w:t>
      </w:r>
      <w:r>
        <w:rPr>
          <w:rFonts w:hint="default" w:ascii="宋体" w:hAnsi="宋体"/>
          <w:sz w:val="28"/>
          <w:szCs w:val="28"/>
          <w:lang w:val="en-US"/>
        </w:rPr>
        <w:t>系韩世杰18678787086</w:t>
      </w:r>
      <w:r>
        <w:rPr>
          <w:rFonts w:hint="eastAsia" w:ascii="宋体" w:hAnsi="宋体"/>
          <w:sz w:val="28"/>
          <w:szCs w:val="28"/>
        </w:rPr>
        <w:t>(不按进修报名的学员不享受进修待遇。培训时间可小于3个月。</w:t>
      </w:r>
      <w:r>
        <w:rPr>
          <w:rFonts w:hint="eastAsia" w:ascii="宋体" w:hAnsi="宋体"/>
          <w:sz w:val="28"/>
          <w:szCs w:val="28"/>
          <w:lang w:eastAsia="zh-CN"/>
        </w:rPr>
        <w:t>）</w:t>
      </w:r>
    </w:p>
    <w:p w14:paraId="73D15242">
      <w:pPr>
        <w:ind w:firstLine="560" w:firstLineChars="200"/>
        <w:rPr>
          <w:rFonts w:hint="default" w:ascii="宋体" w:hAnsi="宋体"/>
          <w:sz w:val="28"/>
          <w:szCs w:val="28"/>
          <w:lang w:val="en-US"/>
        </w:rPr>
      </w:pPr>
      <w:r>
        <w:rPr>
          <w:rFonts w:hint="eastAsia" w:ascii="宋体" w:hAnsi="宋体"/>
          <w:sz w:val="28"/>
          <w:szCs w:val="28"/>
        </w:rPr>
        <w:t>8</w:t>
      </w:r>
      <w:r>
        <w:rPr>
          <w:rFonts w:hint="eastAsia" w:ascii="宋体" w:hAnsi="宋体"/>
          <w:sz w:val="28"/>
          <w:szCs w:val="28"/>
          <w:lang w:val="en-US" w:eastAsia="zh-CN"/>
        </w:rPr>
        <w:t>.</w:t>
      </w:r>
      <w:r>
        <w:rPr>
          <w:rFonts w:hint="eastAsia" w:ascii="宋体" w:hAnsi="宋体"/>
          <w:sz w:val="28"/>
          <w:szCs w:val="28"/>
        </w:rPr>
        <w:t>联系方式</w:t>
      </w:r>
      <w:r>
        <w:rPr>
          <w:rFonts w:hint="eastAsia" w:ascii="宋体" w:hAnsi="宋体"/>
          <w:sz w:val="28"/>
          <w:szCs w:val="28"/>
          <w:lang w:eastAsia="zh-CN"/>
        </w:rPr>
        <w:t>：</w:t>
      </w:r>
      <w:r>
        <w:rPr>
          <w:rFonts w:hint="eastAsia" w:ascii="宋体" w:hAnsi="宋体"/>
          <w:sz w:val="28"/>
          <w:szCs w:val="28"/>
        </w:rPr>
        <w:t>脊柱外科</w:t>
      </w:r>
      <w:r>
        <w:rPr>
          <w:rFonts w:hint="eastAsia" w:ascii="宋体" w:hAnsi="宋体"/>
          <w:sz w:val="28"/>
          <w:szCs w:val="28"/>
          <w:lang w:eastAsia="zh-CN"/>
        </w:rPr>
        <w:t>：</w:t>
      </w:r>
      <w:r>
        <w:rPr>
          <w:rFonts w:hint="eastAsia" w:ascii="宋体" w:hAnsi="宋体"/>
          <w:sz w:val="28"/>
          <w:szCs w:val="28"/>
          <w:lang w:val="en-US" w:eastAsia="zh-CN"/>
        </w:rPr>
        <w:t>胡海峰 18844501700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WE2NDY0OTE4NzdlMjg4NzkyMWM3MDFmNzhlMzQifQ=="/>
  </w:docVars>
  <w:rsids>
    <w:rsidRoot w:val="00000000"/>
    <w:rsid w:val="32EC6F32"/>
    <w:rsid w:val="6422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984</Words>
  <Characters>1063</Characters>
  <Paragraphs>15</Paragraphs>
  <TotalTime>32</TotalTime>
  <ScaleCrop>false</ScaleCrop>
  <LinksUpToDate>false</LinksUpToDate>
  <CharactersWithSpaces>1074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2023-06-21T02:00:00Z</dcterms:created>
  <dc:creator>shendu</dc:creator>
  <cp:lastModifiedBy>瓜皮果酱</cp:lastModifiedBy>
  <dcterms:modified xsi:type="dcterms:W3CDTF">2024-10-08T08:02:14Z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99C31A3359B8423B9CFE42606CF74654_13</vt:lpwstr>
  </property>
</Properties>
</file>